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A1D46" w14:textId="77777777" w:rsidR="00ED570B" w:rsidRPr="00431096" w:rsidRDefault="00ED570B" w:rsidP="009E7997">
      <w:pPr>
        <w:jc w:val="center"/>
        <w:rPr>
          <w:rFonts w:ascii="Sylfaen" w:eastAsia="Times New Roman" w:hAnsi="Sylfaen" w:cs="Sylfaen"/>
          <w:b/>
          <w:sz w:val="24"/>
          <w:szCs w:val="32"/>
          <w:u w:val="single"/>
        </w:rPr>
      </w:pPr>
      <w:r w:rsidRPr="00431096">
        <w:rPr>
          <w:rFonts w:ascii="Sylfaen" w:eastAsia="Times New Roman" w:hAnsi="Sylfaen" w:cs="Sylfaen"/>
          <w:b/>
          <w:sz w:val="24"/>
          <w:szCs w:val="32"/>
          <w:u w:val="single"/>
        </w:rPr>
        <w:t>ԾԱՆՈՒՑՈՒՄ</w:t>
      </w:r>
    </w:p>
    <w:p w14:paraId="4791D614" w14:textId="77777777" w:rsidR="00ED570B" w:rsidRDefault="00ED570B" w:rsidP="009E7997">
      <w:pPr>
        <w:jc w:val="center"/>
        <w:rPr>
          <w:rFonts w:ascii="Sylfaen" w:eastAsia="Times New Roman" w:hAnsi="Sylfaen" w:cs="Sylfaen"/>
          <w:b/>
          <w:sz w:val="18"/>
          <w:szCs w:val="32"/>
        </w:rPr>
      </w:pPr>
      <w:r w:rsidRPr="00431096">
        <w:rPr>
          <w:rFonts w:ascii="Sylfaen" w:eastAsia="Times New Roman" w:hAnsi="Sylfaen" w:cs="Sylfaen"/>
          <w:b/>
          <w:sz w:val="18"/>
          <w:szCs w:val="32"/>
        </w:rPr>
        <w:t>ԲԱՆԱԿՑՈՒԹՅՈՒՆ ԱՆՑԿԱՑՆԵԼՈՒ ՎԵՐԱԲԵՐՅԱԼ</w:t>
      </w:r>
    </w:p>
    <w:p w14:paraId="40CE9A54" w14:textId="77777777" w:rsidR="002622AD" w:rsidRPr="00431096" w:rsidRDefault="002622AD" w:rsidP="009E7997">
      <w:pPr>
        <w:jc w:val="center"/>
        <w:rPr>
          <w:rFonts w:ascii="Sylfaen" w:eastAsia="Times New Roman" w:hAnsi="Sylfaen" w:cs="Sylfaen"/>
          <w:b/>
          <w:sz w:val="18"/>
          <w:szCs w:val="32"/>
        </w:rPr>
      </w:pPr>
    </w:p>
    <w:p w14:paraId="458E0364" w14:textId="77777777" w:rsidR="00233300" w:rsidRDefault="00233300" w:rsidP="00233300">
      <w:pPr>
        <w:pStyle w:val="BodyText"/>
        <w:spacing w:line="276" w:lineRule="auto"/>
        <w:ind w:left="-851" w:firstLine="567"/>
        <w:jc w:val="right"/>
        <w:rPr>
          <w:rFonts w:ascii="Sylfaen" w:hAnsi="Sylfaen"/>
          <w:b/>
          <w:bCs/>
          <w:sz w:val="20"/>
          <w:szCs w:val="22"/>
          <w:lang w:val="es-ES"/>
        </w:rPr>
      </w:pPr>
      <w:r>
        <w:rPr>
          <w:rFonts w:ascii="Sylfaen" w:hAnsi="Sylfaen"/>
          <w:b/>
          <w:bCs/>
          <w:sz w:val="20"/>
          <w:szCs w:val="22"/>
          <w:lang w:val="es-ES"/>
        </w:rPr>
        <w:t>«</w:t>
      </w:r>
      <w:proofErr w:type="spellStart"/>
      <w:r>
        <w:rPr>
          <w:rFonts w:ascii="Sylfaen" w:hAnsi="Sylfaen"/>
          <w:b/>
          <w:bCs/>
          <w:sz w:val="20"/>
          <w:szCs w:val="22"/>
          <w:lang w:val="es-ES"/>
        </w:rPr>
        <w:t>Պրոմ-տեստ</w:t>
      </w:r>
      <w:proofErr w:type="spellEnd"/>
      <w:r>
        <w:rPr>
          <w:rFonts w:ascii="Sylfaen" w:hAnsi="Sylfaen"/>
          <w:b/>
          <w:bCs/>
          <w:sz w:val="20"/>
          <w:szCs w:val="22"/>
          <w:lang w:val="es-ES"/>
        </w:rPr>
        <w:t xml:space="preserve">» ՍՊԸ -ի </w:t>
      </w:r>
      <w:proofErr w:type="spellStart"/>
      <w:r>
        <w:rPr>
          <w:rFonts w:ascii="Sylfaen" w:hAnsi="Sylfaen"/>
          <w:b/>
          <w:bCs/>
          <w:sz w:val="20"/>
          <w:szCs w:val="22"/>
          <w:lang w:val="es-ES"/>
        </w:rPr>
        <w:t>տնօրեն</w:t>
      </w:r>
      <w:proofErr w:type="spellEnd"/>
    </w:p>
    <w:p w14:paraId="7424E599" w14:textId="77777777" w:rsidR="00233300" w:rsidRDefault="00233300" w:rsidP="00233300">
      <w:pPr>
        <w:pStyle w:val="BodyText"/>
        <w:spacing w:line="276" w:lineRule="auto"/>
        <w:ind w:left="-851" w:firstLine="567"/>
        <w:jc w:val="right"/>
        <w:rPr>
          <w:rFonts w:ascii="Sylfaen" w:hAnsi="Sylfaen"/>
          <w:b/>
          <w:bCs/>
          <w:sz w:val="20"/>
          <w:szCs w:val="22"/>
          <w:lang w:val="es-ES"/>
        </w:rPr>
      </w:pPr>
      <w:r>
        <w:rPr>
          <w:rFonts w:ascii="Sylfaen" w:hAnsi="Sylfaen"/>
          <w:b/>
          <w:bCs/>
          <w:sz w:val="20"/>
          <w:szCs w:val="22"/>
          <w:lang w:val="es-ES"/>
        </w:rPr>
        <w:t xml:space="preserve">Ա. </w:t>
      </w:r>
      <w:proofErr w:type="spellStart"/>
      <w:r>
        <w:rPr>
          <w:rFonts w:ascii="Sylfaen" w:hAnsi="Sylfaen"/>
          <w:b/>
          <w:bCs/>
          <w:sz w:val="20"/>
          <w:szCs w:val="22"/>
          <w:lang w:val="es-ES"/>
        </w:rPr>
        <w:t>Մելքոնյանին</w:t>
      </w:r>
      <w:proofErr w:type="spellEnd"/>
    </w:p>
    <w:p w14:paraId="0790E960" w14:textId="77777777" w:rsidR="002A151A" w:rsidRPr="00431096" w:rsidRDefault="002A151A" w:rsidP="008E012C">
      <w:pPr>
        <w:spacing w:after="0" w:line="360" w:lineRule="auto"/>
        <w:ind w:left="-709" w:firstLine="851"/>
        <w:jc w:val="right"/>
        <w:rPr>
          <w:rFonts w:ascii="Sylfaen" w:hAnsi="Sylfaen" w:cs="Sylfaen"/>
          <w:sz w:val="20"/>
          <w:szCs w:val="20"/>
          <w:lang w:val="es-ES"/>
        </w:rPr>
      </w:pPr>
    </w:p>
    <w:p w14:paraId="4AD2665B" w14:textId="77777777" w:rsidR="00233300" w:rsidRPr="005524DA" w:rsidRDefault="00AE7A39" w:rsidP="00233300">
      <w:pPr>
        <w:pStyle w:val="NormalWeb"/>
        <w:shd w:val="clear" w:color="auto" w:fill="FFFFFF"/>
        <w:spacing w:before="0" w:beforeAutospacing="0" w:after="0" w:afterAutospacing="0"/>
        <w:ind w:hanging="180"/>
        <w:jc w:val="center"/>
        <w:rPr>
          <w:rFonts w:ascii="Sylfaen" w:hAnsi="Sylfaen"/>
          <w:b/>
          <w:color w:val="0070C0"/>
          <w:sz w:val="19"/>
          <w:szCs w:val="19"/>
          <w:lang w:val="es-ES"/>
        </w:rPr>
      </w:pPr>
      <w:r>
        <w:rPr>
          <w:rFonts w:ascii="Sylfaen" w:hAnsi="Sylfaen" w:cs="Sylfaen"/>
          <w:sz w:val="19"/>
          <w:szCs w:val="19"/>
          <w:lang w:val="hy-AM"/>
        </w:rPr>
        <w:t xml:space="preserve">               </w:t>
      </w:r>
    </w:p>
    <w:p w14:paraId="5D55BFD8" w14:textId="34C56CC7" w:rsidR="008E012C" w:rsidRPr="00233300" w:rsidRDefault="00233300" w:rsidP="00233300">
      <w:pPr>
        <w:autoSpaceDE w:val="0"/>
        <w:autoSpaceDN w:val="0"/>
        <w:adjustRightInd w:val="0"/>
        <w:spacing w:line="360" w:lineRule="auto"/>
        <w:ind w:left="-709"/>
        <w:jc w:val="both"/>
        <w:rPr>
          <w:rFonts w:ascii="Sylfaen" w:hAnsi="Sylfaen" w:cs="Sylfaen"/>
          <w:sz w:val="20"/>
          <w:szCs w:val="20"/>
          <w:lang w:val="es-ES"/>
        </w:rPr>
      </w:pPr>
      <w:r w:rsidRPr="00233300">
        <w:rPr>
          <w:rFonts w:ascii="Sylfaen" w:hAnsi="Sylfaen"/>
          <w:sz w:val="20"/>
          <w:szCs w:val="20"/>
          <w:lang w:val="hy-AM"/>
        </w:rPr>
        <w:t xml:space="preserve">      </w:t>
      </w:r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Քանի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որ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«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Ինֆեկցիոն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հիվանդությունների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ազգային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կենտրոն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» ՓԲԸ-ի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կարիքների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համար</w:t>
      </w:r>
      <w:proofErr w:type="spellEnd"/>
      <w:r w:rsidRPr="00233300">
        <w:rPr>
          <w:rFonts w:ascii="Sylfaen" w:hAnsi="Sylfaen" w:cs="GHEA Grapalat"/>
          <w:b/>
          <w:bCs/>
          <w:color w:val="000000"/>
          <w:sz w:val="20"/>
          <w:szCs w:val="20"/>
          <w:lang w:val="af-ZA"/>
        </w:rPr>
        <w:t xml:space="preserve"> </w:t>
      </w:r>
      <w:r w:rsidRPr="00233300">
        <w:rPr>
          <w:rFonts w:ascii="Sylfaen" w:hAnsi="Sylfaen" w:cs="GHEA Grapalat"/>
          <w:b/>
          <w:bCs/>
          <w:color w:val="000000"/>
          <w:sz w:val="20"/>
          <w:szCs w:val="20"/>
          <w:lang w:val="hy-AM"/>
        </w:rPr>
        <w:t xml:space="preserve">                                            </w:t>
      </w:r>
      <w:proofErr w:type="gramStart"/>
      <w:r w:rsidRPr="00233300">
        <w:rPr>
          <w:rFonts w:ascii="Sylfaen" w:hAnsi="Sylfaen" w:cs="GHEA Grapalat"/>
          <w:b/>
          <w:bCs/>
          <w:color w:val="000000"/>
          <w:sz w:val="20"/>
          <w:szCs w:val="20"/>
          <w:lang w:val="hy-AM"/>
        </w:rPr>
        <w:t xml:space="preserve">   </w:t>
      </w:r>
      <w:r w:rsidRPr="00233300">
        <w:rPr>
          <w:rFonts w:ascii="Sylfaen" w:hAnsi="Sylfaen" w:cs="GHEA Grapalat"/>
          <w:b/>
          <w:bCs/>
          <w:color w:val="0070C0"/>
          <w:sz w:val="20"/>
          <w:szCs w:val="20"/>
          <w:lang w:val="hy-AM"/>
        </w:rPr>
        <w:t>«</w:t>
      </w:r>
      <w:proofErr w:type="gramEnd"/>
      <w:r w:rsidRPr="00233300">
        <w:rPr>
          <w:rFonts w:ascii="Sylfaen" w:hAnsi="Sylfaen" w:cs="GHEA Grapalat"/>
          <w:b/>
          <w:bCs/>
          <w:color w:val="0070C0"/>
          <w:sz w:val="20"/>
          <w:szCs w:val="20"/>
          <w:lang w:val="hy-AM"/>
        </w:rPr>
        <w:t xml:space="preserve">Թեսթ հավաքածուի»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ձեռքբերման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նպատակով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կազմակերպված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«ԻՀԱԿ-ԳՀԱՊՁԲ-ՄԱԿ-ԹՀ-21/43»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ծածկագրով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ընթացակարգն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իրականացվում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է «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Գնումների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մասին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» ՀՀ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օրենքի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15-րդ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հոդվածի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6-րդ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մասի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հիման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վրա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ուստի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գնահատող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հանձնաժողովը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հիմք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ընդունելով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ՀՀ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կառավարության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04.05.2017թ. N526-Ն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որոշմամբ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հաստատված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«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Գնումների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գործընթացի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կազմակերպման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»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կարգի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40-րդ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կետի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5-րդ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ենթակետերի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կետերի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պահանջները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որոշեց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233300">
        <w:rPr>
          <w:rFonts w:ascii="Sylfaen" w:hAnsi="Sylfaen" w:cs="Sylfaen"/>
          <w:sz w:val="20"/>
          <w:szCs w:val="20"/>
          <w:lang w:val="hy-AM"/>
        </w:rPr>
        <w:t>կասեցնել նիստը և</w:t>
      </w:r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գնի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նվազեցման</w:t>
      </w:r>
      <w:proofErr w:type="spellEnd"/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233300">
        <w:rPr>
          <w:rFonts w:ascii="Sylfaen" w:hAnsi="Sylfaen" w:cs="Sylfaen"/>
          <w:sz w:val="20"/>
          <w:szCs w:val="20"/>
          <w:lang w:val="es-ES"/>
        </w:rPr>
        <w:t>նպատակով</w:t>
      </w:r>
      <w:proofErr w:type="spellEnd"/>
      <w:r w:rsidRPr="00233300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233300">
        <w:rPr>
          <w:rFonts w:ascii="Sylfaen" w:hAnsi="Sylfaen" w:cs="Sylfaen"/>
          <w:b/>
          <w:sz w:val="20"/>
          <w:szCs w:val="20"/>
          <w:lang w:val="hy-AM"/>
        </w:rPr>
        <w:t>0</w:t>
      </w:r>
      <w:r w:rsidR="00A37E2A">
        <w:rPr>
          <w:rFonts w:ascii="Sylfaen" w:hAnsi="Sylfaen" w:cs="Sylfaen"/>
          <w:b/>
          <w:sz w:val="20"/>
          <w:szCs w:val="20"/>
          <w:lang w:val="hy-AM"/>
        </w:rPr>
        <w:t>6</w:t>
      </w:r>
      <w:r w:rsidRPr="00233300">
        <w:rPr>
          <w:rFonts w:ascii="Sylfaen" w:hAnsi="Sylfaen" w:cs="Sylfaen"/>
          <w:b/>
          <w:sz w:val="20"/>
          <w:szCs w:val="20"/>
          <w:lang w:val="es-ES"/>
        </w:rPr>
        <w:t>.0</w:t>
      </w:r>
      <w:r w:rsidRPr="00233300">
        <w:rPr>
          <w:rFonts w:ascii="Sylfaen" w:hAnsi="Sylfaen" w:cs="Sylfaen"/>
          <w:b/>
          <w:sz w:val="20"/>
          <w:szCs w:val="20"/>
          <w:lang w:val="hy-AM"/>
        </w:rPr>
        <w:t>9</w:t>
      </w:r>
      <w:r w:rsidRPr="00233300">
        <w:rPr>
          <w:rFonts w:ascii="Sylfaen" w:hAnsi="Sylfaen" w:cs="Sylfaen"/>
          <w:b/>
          <w:sz w:val="20"/>
          <w:szCs w:val="20"/>
          <w:lang w:val="es-ES"/>
        </w:rPr>
        <w:t xml:space="preserve">.2021թ. </w:t>
      </w:r>
      <w:proofErr w:type="spellStart"/>
      <w:r w:rsidRPr="00233300">
        <w:rPr>
          <w:rFonts w:ascii="Sylfaen" w:hAnsi="Sylfaen" w:cs="Sylfaen"/>
          <w:b/>
          <w:sz w:val="20"/>
          <w:szCs w:val="20"/>
          <w:lang w:val="es-ES"/>
        </w:rPr>
        <w:t>ժամը</w:t>
      </w:r>
      <w:proofErr w:type="spellEnd"/>
      <w:r w:rsidRPr="00233300">
        <w:rPr>
          <w:rFonts w:ascii="Sylfaen" w:hAnsi="Sylfaen" w:cs="Sylfaen"/>
          <w:b/>
          <w:sz w:val="20"/>
          <w:szCs w:val="20"/>
          <w:lang w:val="es-ES"/>
        </w:rPr>
        <w:t xml:space="preserve"> 15:00-ին</w:t>
      </w:r>
      <w:r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Աճառյան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2, 212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սենյակում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բավարար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գնահատված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և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տվյալ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չափաբաժնի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մասով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գնայի</w:t>
      </w:r>
      <w:bookmarkStart w:id="0" w:name="_GoBack"/>
      <w:bookmarkEnd w:id="0"/>
      <w:r w:rsidR="00431096" w:rsidRPr="00233300">
        <w:rPr>
          <w:rFonts w:ascii="Sylfaen" w:hAnsi="Sylfaen" w:cs="Sylfaen"/>
          <w:sz w:val="20"/>
          <w:szCs w:val="20"/>
          <w:lang w:val="es-ES"/>
        </w:rPr>
        <w:t>ն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առաջարկ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ներկայացրած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մասնակցի</w:t>
      </w:r>
      <w:proofErr w:type="spellEnd"/>
      <w:r w:rsidR="00431096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431096" w:rsidRPr="00233300">
        <w:rPr>
          <w:rFonts w:ascii="Sylfaen" w:hAnsi="Sylfaen" w:cs="Sylfaen"/>
          <w:sz w:val="20"/>
          <w:szCs w:val="20"/>
          <w:lang w:val="es-ES"/>
        </w:rPr>
        <w:t>հետ</w:t>
      </w:r>
      <w:proofErr w:type="spellEnd"/>
      <w:r w:rsidR="00B02A39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2A39" w:rsidRPr="00233300">
        <w:rPr>
          <w:rFonts w:ascii="Sylfaen" w:hAnsi="Sylfaen" w:cs="Sylfaen"/>
          <w:sz w:val="20"/>
          <w:szCs w:val="20"/>
          <w:lang w:val="es-ES"/>
        </w:rPr>
        <w:t>կազմակերպել</w:t>
      </w:r>
      <w:proofErr w:type="spellEnd"/>
      <w:r w:rsidR="00B02A39" w:rsidRPr="00233300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2A39" w:rsidRPr="00233300">
        <w:rPr>
          <w:rFonts w:ascii="Sylfaen" w:hAnsi="Sylfaen" w:cs="Sylfaen"/>
          <w:sz w:val="20"/>
          <w:szCs w:val="20"/>
          <w:lang w:val="es-ES"/>
        </w:rPr>
        <w:t>բանակցություններ</w:t>
      </w:r>
      <w:proofErr w:type="spellEnd"/>
      <w:r w:rsidR="00B02A39" w:rsidRPr="00233300">
        <w:rPr>
          <w:rFonts w:ascii="Sylfaen" w:hAnsi="Sylfaen" w:cs="Sylfaen"/>
          <w:sz w:val="20"/>
          <w:szCs w:val="20"/>
          <w:lang w:val="es-ES"/>
        </w:rPr>
        <w:t>:</w:t>
      </w:r>
    </w:p>
    <w:p w14:paraId="3DADB59C" w14:textId="77777777" w:rsidR="002A151A" w:rsidRPr="00431096" w:rsidRDefault="002A151A" w:rsidP="00431096">
      <w:pPr>
        <w:autoSpaceDE w:val="0"/>
        <w:autoSpaceDN w:val="0"/>
        <w:adjustRightInd w:val="0"/>
        <w:spacing w:line="360" w:lineRule="auto"/>
        <w:ind w:left="-709" w:firstLine="851"/>
        <w:jc w:val="both"/>
        <w:rPr>
          <w:rFonts w:ascii="Sylfaen" w:hAnsi="Sylfaen" w:cs="Sylfaen"/>
          <w:sz w:val="19"/>
          <w:szCs w:val="19"/>
          <w:lang w:val="es-ES"/>
        </w:rPr>
      </w:pP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Բանակցություններին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ներկա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գտնվելու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համար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անհրաժեշտ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է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վերը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նշված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ժամկետին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ներկայանալ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դահլիճ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: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Լիազորված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անձանց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մասնակցության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համար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անհրաժեշտ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է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ներկայացնել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սահմանված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կարգով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հաստատված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Pr="00431096">
        <w:rPr>
          <w:rFonts w:ascii="Sylfaen" w:hAnsi="Sylfaen" w:cs="Sylfaen"/>
          <w:sz w:val="19"/>
          <w:szCs w:val="19"/>
          <w:lang w:val="es-ES"/>
        </w:rPr>
        <w:t>լիազորագիր</w:t>
      </w:r>
      <w:proofErr w:type="spellEnd"/>
      <w:r w:rsidR="00F80B7F" w:rsidRPr="00431096">
        <w:rPr>
          <w:rFonts w:ascii="Sylfaen" w:hAnsi="Sylfaen" w:cs="Sylfaen"/>
          <w:sz w:val="19"/>
          <w:szCs w:val="19"/>
          <w:lang w:val="es-ES"/>
        </w:rPr>
        <w:t xml:space="preserve"> և </w:t>
      </w:r>
      <w:proofErr w:type="spellStart"/>
      <w:r w:rsidR="00F80B7F" w:rsidRPr="00431096">
        <w:rPr>
          <w:rFonts w:ascii="Sylfaen" w:hAnsi="Sylfaen" w:cs="Sylfaen"/>
          <w:sz w:val="19"/>
          <w:szCs w:val="19"/>
          <w:lang w:val="es-ES"/>
        </w:rPr>
        <w:t>անձ</w:t>
      </w:r>
      <w:r w:rsidR="00431096" w:rsidRPr="00431096">
        <w:rPr>
          <w:rFonts w:ascii="Sylfaen" w:hAnsi="Sylfaen" w:cs="Sylfaen"/>
          <w:sz w:val="19"/>
          <w:szCs w:val="19"/>
          <w:lang w:val="es-ES"/>
        </w:rPr>
        <w:t>տ</w:t>
      </w:r>
      <w:r w:rsidR="00F80B7F" w:rsidRPr="00431096">
        <w:rPr>
          <w:rFonts w:ascii="Sylfaen" w:hAnsi="Sylfaen" w:cs="Sylfaen"/>
          <w:sz w:val="19"/>
          <w:szCs w:val="19"/>
          <w:lang w:val="es-ES"/>
        </w:rPr>
        <w:t>նագրի</w:t>
      </w:r>
      <w:proofErr w:type="spellEnd"/>
      <w:r w:rsidR="00F80B7F" w:rsidRPr="00431096">
        <w:rPr>
          <w:rFonts w:ascii="Sylfaen" w:hAnsi="Sylfaen" w:cs="Sylfaen"/>
          <w:sz w:val="19"/>
          <w:szCs w:val="19"/>
          <w:lang w:val="es-ES"/>
        </w:rPr>
        <w:t xml:space="preserve"> </w:t>
      </w:r>
      <w:proofErr w:type="spellStart"/>
      <w:r w:rsidR="00F80B7F" w:rsidRPr="00431096">
        <w:rPr>
          <w:rFonts w:ascii="Sylfaen" w:hAnsi="Sylfaen" w:cs="Sylfaen"/>
          <w:sz w:val="19"/>
          <w:szCs w:val="19"/>
          <w:lang w:val="es-ES"/>
        </w:rPr>
        <w:t>պատճե</w:t>
      </w:r>
      <w:r w:rsidR="009E7997" w:rsidRPr="00431096">
        <w:rPr>
          <w:rFonts w:ascii="Sylfaen" w:hAnsi="Sylfaen" w:cs="Sylfaen"/>
          <w:sz w:val="19"/>
          <w:szCs w:val="19"/>
          <w:lang w:val="es-ES"/>
        </w:rPr>
        <w:t>նը</w:t>
      </w:r>
      <w:proofErr w:type="spellEnd"/>
      <w:r w:rsidRPr="00431096">
        <w:rPr>
          <w:rFonts w:ascii="Sylfaen" w:hAnsi="Sylfaen" w:cs="Sylfaen"/>
          <w:sz w:val="19"/>
          <w:szCs w:val="19"/>
          <w:lang w:val="es-ES"/>
        </w:rPr>
        <w:t xml:space="preserve">:   </w:t>
      </w:r>
    </w:p>
    <w:p w14:paraId="4C1CE9FA" w14:textId="77777777" w:rsidR="00B91532" w:rsidRPr="00431096" w:rsidRDefault="00B91532" w:rsidP="00BD4615">
      <w:pPr>
        <w:spacing w:after="0" w:line="360" w:lineRule="auto"/>
        <w:ind w:left="-709" w:firstLine="851"/>
        <w:jc w:val="both"/>
        <w:rPr>
          <w:rFonts w:ascii="Sylfaen" w:hAnsi="Sylfaen" w:cs="Sylfaen"/>
          <w:sz w:val="12"/>
          <w:szCs w:val="20"/>
          <w:lang w:val="pt-BR"/>
        </w:rPr>
      </w:pPr>
    </w:p>
    <w:p w14:paraId="0C490087" w14:textId="6197AD6C" w:rsidR="00BD4615" w:rsidRPr="00A37E2A" w:rsidRDefault="00431096" w:rsidP="002A151A">
      <w:pPr>
        <w:pStyle w:val="BodyText"/>
        <w:spacing w:line="276" w:lineRule="auto"/>
        <w:jc w:val="left"/>
        <w:rPr>
          <w:rFonts w:ascii="Sylfaen" w:hAnsi="Sylfaen" w:cs="Sylfaen"/>
          <w:b/>
          <w:i/>
          <w:sz w:val="20"/>
          <w:lang w:val="pt-BR"/>
        </w:rPr>
      </w:pPr>
      <w:r w:rsidRPr="00A37E2A">
        <w:rPr>
          <w:rFonts w:ascii="Sylfaen" w:hAnsi="Sylfaen" w:cs="Sylfaen"/>
          <w:b/>
          <w:i/>
          <w:sz w:val="20"/>
          <w:lang w:val="pt-BR"/>
        </w:rPr>
        <w:t>«</w:t>
      </w:r>
      <w:r w:rsidR="00233300" w:rsidRPr="00A37E2A">
        <w:rPr>
          <w:rFonts w:ascii="Sylfaen" w:hAnsi="Sylfaen" w:cs="Sylfaen"/>
          <w:b/>
          <w:i/>
          <w:sz w:val="20"/>
          <w:lang w:val="pt-BR"/>
        </w:rPr>
        <w:t xml:space="preserve"> </w:t>
      </w:r>
      <w:r w:rsidR="00233300" w:rsidRPr="00233300">
        <w:rPr>
          <w:rFonts w:ascii="Sylfaen" w:hAnsi="Sylfaen" w:cs="Sylfaen"/>
          <w:b/>
          <w:i/>
          <w:sz w:val="20"/>
        </w:rPr>
        <w:t>ԻՀԱԿ</w:t>
      </w:r>
      <w:r w:rsidR="00233300" w:rsidRPr="00A37E2A">
        <w:rPr>
          <w:rFonts w:ascii="Sylfaen" w:hAnsi="Sylfaen" w:cs="Sylfaen"/>
          <w:b/>
          <w:i/>
          <w:sz w:val="20"/>
          <w:lang w:val="pt-BR"/>
        </w:rPr>
        <w:t>-</w:t>
      </w:r>
      <w:r w:rsidR="00233300" w:rsidRPr="00233300">
        <w:rPr>
          <w:rFonts w:ascii="Sylfaen" w:hAnsi="Sylfaen" w:cs="Sylfaen"/>
          <w:b/>
          <w:i/>
          <w:sz w:val="20"/>
        </w:rPr>
        <w:t>ԳՀԱՊՁԲ</w:t>
      </w:r>
      <w:r w:rsidR="00233300" w:rsidRPr="00A37E2A">
        <w:rPr>
          <w:rFonts w:ascii="Sylfaen" w:hAnsi="Sylfaen" w:cs="Sylfaen"/>
          <w:b/>
          <w:i/>
          <w:sz w:val="20"/>
          <w:lang w:val="pt-BR"/>
        </w:rPr>
        <w:t>-</w:t>
      </w:r>
      <w:r w:rsidR="00233300" w:rsidRPr="00233300">
        <w:rPr>
          <w:rFonts w:ascii="Sylfaen" w:hAnsi="Sylfaen" w:cs="Sylfaen"/>
          <w:b/>
          <w:i/>
          <w:sz w:val="20"/>
        </w:rPr>
        <w:t>ՄԱԿ</w:t>
      </w:r>
      <w:r w:rsidR="00233300" w:rsidRPr="00A37E2A">
        <w:rPr>
          <w:rFonts w:ascii="Sylfaen" w:hAnsi="Sylfaen" w:cs="Sylfaen"/>
          <w:b/>
          <w:i/>
          <w:sz w:val="20"/>
          <w:lang w:val="pt-BR"/>
        </w:rPr>
        <w:t>-</w:t>
      </w:r>
      <w:r w:rsidR="00233300" w:rsidRPr="00233300">
        <w:rPr>
          <w:rFonts w:ascii="Sylfaen" w:hAnsi="Sylfaen" w:cs="Sylfaen"/>
          <w:b/>
          <w:i/>
          <w:sz w:val="20"/>
        </w:rPr>
        <w:t>ԹՀ</w:t>
      </w:r>
      <w:r w:rsidR="00233300" w:rsidRPr="00A37E2A">
        <w:rPr>
          <w:rFonts w:ascii="Sylfaen" w:hAnsi="Sylfaen" w:cs="Sylfaen"/>
          <w:b/>
          <w:i/>
          <w:sz w:val="20"/>
          <w:lang w:val="pt-BR"/>
        </w:rPr>
        <w:t>-21/43</w:t>
      </w:r>
      <w:r w:rsidRPr="00A37E2A">
        <w:rPr>
          <w:rFonts w:ascii="Sylfaen" w:hAnsi="Sylfaen" w:cs="Sylfaen"/>
          <w:b/>
          <w:i/>
          <w:sz w:val="20"/>
          <w:lang w:val="pt-BR"/>
        </w:rPr>
        <w:t xml:space="preserve">» </w:t>
      </w:r>
      <w:proofErr w:type="spellStart"/>
      <w:r w:rsidR="002A151A" w:rsidRPr="00431096">
        <w:rPr>
          <w:rFonts w:ascii="Sylfaen" w:hAnsi="Sylfaen" w:cs="Sylfaen"/>
          <w:b/>
          <w:i/>
          <w:sz w:val="20"/>
        </w:rPr>
        <w:t>ծածկագրով</w:t>
      </w:r>
      <w:proofErr w:type="spellEnd"/>
      <w:r w:rsidR="002A151A" w:rsidRPr="00A37E2A">
        <w:rPr>
          <w:rFonts w:ascii="Sylfaen" w:hAnsi="Sylfaen" w:cs="Sylfaen"/>
          <w:b/>
          <w:i/>
          <w:sz w:val="20"/>
          <w:lang w:val="pt-BR"/>
        </w:rPr>
        <w:t xml:space="preserve"> </w:t>
      </w:r>
    </w:p>
    <w:p w14:paraId="67A5F350" w14:textId="77777777" w:rsidR="002A151A" w:rsidRPr="00A37E2A" w:rsidRDefault="002A151A" w:rsidP="002A151A">
      <w:pPr>
        <w:pStyle w:val="BodyText"/>
        <w:spacing w:line="276" w:lineRule="auto"/>
        <w:jc w:val="left"/>
        <w:rPr>
          <w:rFonts w:ascii="Sylfaen" w:hAnsi="Sylfaen" w:cs="Sylfaen"/>
          <w:b/>
          <w:i/>
          <w:sz w:val="20"/>
          <w:lang w:val="pt-BR"/>
        </w:rPr>
      </w:pPr>
      <w:proofErr w:type="spellStart"/>
      <w:r w:rsidRPr="00431096">
        <w:rPr>
          <w:rFonts w:ascii="Sylfaen" w:hAnsi="Sylfaen" w:cs="Sylfaen"/>
          <w:b/>
          <w:i/>
          <w:sz w:val="20"/>
        </w:rPr>
        <w:t>ընթացակարգի</w:t>
      </w:r>
      <w:proofErr w:type="spellEnd"/>
      <w:r w:rsidRPr="00A37E2A">
        <w:rPr>
          <w:rFonts w:ascii="Sylfaen" w:hAnsi="Sylfaen" w:cs="Sylfaen"/>
          <w:b/>
          <w:i/>
          <w:sz w:val="20"/>
          <w:lang w:val="pt-BR"/>
        </w:rPr>
        <w:t xml:space="preserve"> </w:t>
      </w:r>
      <w:proofErr w:type="spellStart"/>
      <w:r w:rsidRPr="00431096">
        <w:rPr>
          <w:rFonts w:ascii="Sylfaen" w:hAnsi="Sylfaen" w:cs="Sylfaen"/>
          <w:b/>
          <w:i/>
          <w:sz w:val="20"/>
        </w:rPr>
        <w:t>գնահատող</w:t>
      </w:r>
      <w:proofErr w:type="spellEnd"/>
      <w:r w:rsidRPr="00A37E2A">
        <w:rPr>
          <w:rFonts w:ascii="Sylfaen" w:hAnsi="Sylfaen" w:cs="Sylfaen"/>
          <w:b/>
          <w:i/>
          <w:sz w:val="20"/>
          <w:lang w:val="pt-BR"/>
        </w:rPr>
        <w:t xml:space="preserve"> </w:t>
      </w:r>
      <w:proofErr w:type="spellStart"/>
      <w:r w:rsidRPr="00431096">
        <w:rPr>
          <w:rFonts w:ascii="Sylfaen" w:hAnsi="Sylfaen" w:cs="Sylfaen"/>
          <w:b/>
          <w:i/>
          <w:sz w:val="20"/>
        </w:rPr>
        <w:t>հանձնաժողով</w:t>
      </w:r>
      <w:proofErr w:type="spellEnd"/>
    </w:p>
    <w:p w14:paraId="64742DB6" w14:textId="77777777" w:rsidR="00607E04" w:rsidRDefault="00607E04" w:rsidP="002A151A">
      <w:pPr>
        <w:jc w:val="right"/>
        <w:rPr>
          <w:rFonts w:ascii="Sylfaen" w:eastAsia="Times New Roman" w:hAnsi="Sylfaen" w:cs="Sylfaen"/>
          <w:b/>
          <w:szCs w:val="24"/>
          <w:lang w:val="pt-BR"/>
        </w:rPr>
      </w:pPr>
    </w:p>
    <w:p w14:paraId="580A7D4D" w14:textId="77777777" w:rsidR="00607E04" w:rsidRDefault="00607E04" w:rsidP="002A151A">
      <w:pPr>
        <w:jc w:val="right"/>
        <w:rPr>
          <w:rFonts w:ascii="Sylfaen" w:eastAsia="Times New Roman" w:hAnsi="Sylfaen" w:cs="Sylfaen"/>
          <w:b/>
          <w:szCs w:val="24"/>
          <w:lang w:val="pt-BR"/>
        </w:rPr>
      </w:pPr>
    </w:p>
    <w:p w14:paraId="2575D92D" w14:textId="49E7BB1B" w:rsidR="002A151A" w:rsidRPr="00431096" w:rsidRDefault="00233300" w:rsidP="002A151A">
      <w:pPr>
        <w:jc w:val="right"/>
        <w:rPr>
          <w:rFonts w:ascii="Sylfaen" w:eastAsia="Times New Roman" w:hAnsi="Sylfaen" w:cs="Sylfaen"/>
          <w:b/>
          <w:szCs w:val="24"/>
          <w:lang w:val="pt-BR"/>
        </w:rPr>
      </w:pPr>
      <w:r>
        <w:rPr>
          <w:rFonts w:ascii="Sylfaen" w:eastAsia="Times New Roman" w:hAnsi="Sylfaen" w:cs="Sylfaen"/>
          <w:b/>
          <w:szCs w:val="24"/>
          <w:lang w:val="hy-AM"/>
        </w:rPr>
        <w:t>0</w:t>
      </w:r>
      <w:r w:rsidR="00A37E2A">
        <w:rPr>
          <w:rFonts w:ascii="Sylfaen" w:eastAsia="Times New Roman" w:hAnsi="Sylfaen" w:cs="Sylfaen"/>
          <w:b/>
          <w:szCs w:val="24"/>
          <w:lang w:val="hy-AM"/>
        </w:rPr>
        <w:t>1</w:t>
      </w:r>
      <w:r>
        <w:rPr>
          <w:rFonts w:ascii="Times New Roman" w:eastAsia="Times New Roman" w:hAnsi="Times New Roman" w:cs="Times New Roman"/>
          <w:b/>
          <w:szCs w:val="24"/>
          <w:lang w:val="hy-AM"/>
        </w:rPr>
        <w:t>․</w:t>
      </w:r>
      <w:r w:rsidR="0032442F" w:rsidRPr="00431096">
        <w:rPr>
          <w:rFonts w:ascii="Sylfaen" w:eastAsia="Times New Roman" w:hAnsi="Sylfaen" w:cs="Sylfaen"/>
          <w:b/>
          <w:szCs w:val="24"/>
          <w:lang w:val="pt-BR"/>
        </w:rPr>
        <w:t>0</w:t>
      </w:r>
      <w:r>
        <w:rPr>
          <w:rFonts w:ascii="Sylfaen" w:eastAsia="Times New Roman" w:hAnsi="Sylfaen" w:cs="Sylfaen"/>
          <w:b/>
          <w:szCs w:val="24"/>
          <w:lang w:val="hy-AM"/>
        </w:rPr>
        <w:t>9</w:t>
      </w:r>
      <w:r w:rsidR="0032442F" w:rsidRPr="00431096">
        <w:rPr>
          <w:rFonts w:ascii="Sylfaen" w:eastAsia="Times New Roman" w:hAnsi="Sylfaen" w:cs="Sylfaen"/>
          <w:b/>
          <w:szCs w:val="24"/>
          <w:lang w:val="pt-BR"/>
        </w:rPr>
        <w:t>.2021</w:t>
      </w:r>
      <w:r w:rsidR="002A151A" w:rsidRPr="00431096">
        <w:rPr>
          <w:rFonts w:ascii="Sylfaen" w:eastAsia="Times New Roman" w:hAnsi="Sylfaen" w:cs="Sylfaen"/>
          <w:b/>
          <w:szCs w:val="24"/>
          <w:lang w:val="pt-BR"/>
        </w:rPr>
        <w:t>թ.</w:t>
      </w:r>
    </w:p>
    <w:p w14:paraId="351963E6" w14:textId="77777777" w:rsidR="00BF2875" w:rsidRPr="00431096" w:rsidRDefault="00BF2875">
      <w:pPr>
        <w:rPr>
          <w:rFonts w:ascii="Sylfaen" w:hAnsi="Sylfaen"/>
          <w:lang w:val="pt-BR"/>
        </w:rPr>
      </w:pPr>
    </w:p>
    <w:sectPr w:rsidR="00BF2875" w:rsidRPr="00431096" w:rsidSect="0055327F"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51A"/>
    <w:rsid w:val="000072B4"/>
    <w:rsid w:val="00075DC4"/>
    <w:rsid w:val="00075E37"/>
    <w:rsid w:val="000815FE"/>
    <w:rsid w:val="000F4F0E"/>
    <w:rsid w:val="00144266"/>
    <w:rsid w:val="00182D76"/>
    <w:rsid w:val="001E462F"/>
    <w:rsid w:val="002019C0"/>
    <w:rsid w:val="002030FB"/>
    <w:rsid w:val="00233064"/>
    <w:rsid w:val="00233300"/>
    <w:rsid w:val="0024114F"/>
    <w:rsid w:val="002622AD"/>
    <w:rsid w:val="00265CEC"/>
    <w:rsid w:val="00295BFA"/>
    <w:rsid w:val="002A151A"/>
    <w:rsid w:val="002B72DC"/>
    <w:rsid w:val="002E2EEE"/>
    <w:rsid w:val="00307D3C"/>
    <w:rsid w:val="0032442F"/>
    <w:rsid w:val="00393ECE"/>
    <w:rsid w:val="00397A87"/>
    <w:rsid w:val="003F56CC"/>
    <w:rsid w:val="004207EC"/>
    <w:rsid w:val="00431096"/>
    <w:rsid w:val="00463B02"/>
    <w:rsid w:val="00471AEB"/>
    <w:rsid w:val="004C4F40"/>
    <w:rsid w:val="004C79F3"/>
    <w:rsid w:val="004F3B49"/>
    <w:rsid w:val="00513F50"/>
    <w:rsid w:val="00520677"/>
    <w:rsid w:val="0055327F"/>
    <w:rsid w:val="005C78C3"/>
    <w:rsid w:val="005F3630"/>
    <w:rsid w:val="00607E04"/>
    <w:rsid w:val="00613298"/>
    <w:rsid w:val="00631EA4"/>
    <w:rsid w:val="00636EAF"/>
    <w:rsid w:val="0065316F"/>
    <w:rsid w:val="00665003"/>
    <w:rsid w:val="0068352E"/>
    <w:rsid w:val="006F2CD5"/>
    <w:rsid w:val="007075B0"/>
    <w:rsid w:val="00724C2E"/>
    <w:rsid w:val="00734114"/>
    <w:rsid w:val="007A39F0"/>
    <w:rsid w:val="007A52F6"/>
    <w:rsid w:val="007B76EA"/>
    <w:rsid w:val="007F2C32"/>
    <w:rsid w:val="007F7514"/>
    <w:rsid w:val="008043CE"/>
    <w:rsid w:val="00852CBD"/>
    <w:rsid w:val="008E012C"/>
    <w:rsid w:val="008E2857"/>
    <w:rsid w:val="008E44D5"/>
    <w:rsid w:val="009332B0"/>
    <w:rsid w:val="009A1EEE"/>
    <w:rsid w:val="009A7280"/>
    <w:rsid w:val="009B22FB"/>
    <w:rsid w:val="009D51CB"/>
    <w:rsid w:val="009E2D5A"/>
    <w:rsid w:val="009E7997"/>
    <w:rsid w:val="00A02596"/>
    <w:rsid w:val="00A05529"/>
    <w:rsid w:val="00A171D2"/>
    <w:rsid w:val="00A27104"/>
    <w:rsid w:val="00A37E2A"/>
    <w:rsid w:val="00A65077"/>
    <w:rsid w:val="00A9168D"/>
    <w:rsid w:val="00AC2A0A"/>
    <w:rsid w:val="00AE7A39"/>
    <w:rsid w:val="00B02A39"/>
    <w:rsid w:val="00B04F39"/>
    <w:rsid w:val="00B5474D"/>
    <w:rsid w:val="00B91532"/>
    <w:rsid w:val="00BD4615"/>
    <w:rsid w:val="00BE37FD"/>
    <w:rsid w:val="00BF2875"/>
    <w:rsid w:val="00C1280A"/>
    <w:rsid w:val="00C916FA"/>
    <w:rsid w:val="00C92531"/>
    <w:rsid w:val="00CF5F62"/>
    <w:rsid w:val="00DD0914"/>
    <w:rsid w:val="00DF473E"/>
    <w:rsid w:val="00E1746E"/>
    <w:rsid w:val="00E37DCA"/>
    <w:rsid w:val="00E72387"/>
    <w:rsid w:val="00E85393"/>
    <w:rsid w:val="00EC3907"/>
    <w:rsid w:val="00ED570B"/>
    <w:rsid w:val="00F3642D"/>
    <w:rsid w:val="00F80B7F"/>
    <w:rsid w:val="00FC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6D1E"/>
  <w15:docId w15:val="{D11B5048-7EE5-4ED9-9BFA-67E38A7A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23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semiHidden/>
    <w:locked/>
    <w:rsid w:val="002A151A"/>
    <w:rPr>
      <w:rFonts w:ascii="Arial Armenian" w:eastAsia="Times New Roman" w:hAnsi="Arial Armenian" w:cs="Times New Roman"/>
      <w:sz w:val="24"/>
      <w:szCs w:val="24"/>
    </w:rPr>
  </w:style>
  <w:style w:type="paragraph" w:styleId="BodyText">
    <w:name w:val="Body Text"/>
    <w:aliases w:val="Body Text Char Char"/>
    <w:basedOn w:val="Normal"/>
    <w:link w:val="BodyTextChar"/>
    <w:uiPriority w:val="99"/>
    <w:semiHidden/>
    <w:unhideWhenUsed/>
    <w:rsid w:val="002A151A"/>
    <w:pPr>
      <w:spacing w:after="0" w:line="240" w:lineRule="auto"/>
      <w:jc w:val="both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2A151A"/>
  </w:style>
  <w:style w:type="paragraph" w:styleId="NormalWeb">
    <w:name w:val="Normal (Web)"/>
    <w:basedOn w:val="Normal"/>
    <w:uiPriority w:val="99"/>
    <w:unhideWhenUsed/>
    <w:rsid w:val="00233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45</cp:revision>
  <cp:lastPrinted>2021-08-06T18:04:00Z</cp:lastPrinted>
  <dcterms:created xsi:type="dcterms:W3CDTF">2019-10-16T19:36:00Z</dcterms:created>
  <dcterms:modified xsi:type="dcterms:W3CDTF">2021-09-01T13:39:00Z</dcterms:modified>
</cp:coreProperties>
</file>